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1F" w:rsidRDefault="00680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</w:t>
      </w:r>
    </w:p>
    <w:p w:rsidR="00B3521F" w:rsidRDefault="00680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О Б Л А С Т Ь</w:t>
      </w:r>
    </w:p>
    <w:p w:rsidR="00B3521F" w:rsidRDefault="006800C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«КРАСНОЯРУЖСКИЙ РАЙОН»</w:t>
      </w:r>
    </w:p>
    <w:p w:rsidR="00B3521F" w:rsidRDefault="00B3521F">
      <w:pPr>
        <w:ind w:left="-540"/>
        <w:jc w:val="center"/>
        <w:rPr>
          <w:b/>
          <w:sz w:val="28"/>
          <w:szCs w:val="28"/>
        </w:rPr>
      </w:pPr>
    </w:p>
    <w:p w:rsidR="00B3521F" w:rsidRDefault="006800C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 xml:space="preserve"> ВЯЗОВСКОГО СЕЛЬСКОГО ПОСЕЛЕНИЯ</w:t>
      </w:r>
    </w:p>
    <w:p w:rsidR="00B3521F" w:rsidRDefault="00B3521F">
      <w:pPr>
        <w:ind w:left="-540"/>
        <w:jc w:val="center"/>
        <w:rPr>
          <w:b/>
          <w:sz w:val="28"/>
          <w:szCs w:val="28"/>
        </w:rPr>
      </w:pPr>
    </w:p>
    <w:p w:rsidR="00B3521F" w:rsidRDefault="006800CE">
      <w:pPr>
        <w:ind w:left="-54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3521F" w:rsidRDefault="00B3521F">
      <w:pPr>
        <w:rPr>
          <w:b/>
          <w:sz w:val="32"/>
          <w:szCs w:val="32"/>
        </w:rPr>
      </w:pPr>
    </w:p>
    <w:p w:rsidR="00B3521F" w:rsidRDefault="00B3521F">
      <w:pPr>
        <w:ind w:left="-540" w:hanging="180"/>
        <w:rPr>
          <w:sz w:val="28"/>
          <w:szCs w:val="28"/>
        </w:rPr>
      </w:pPr>
    </w:p>
    <w:p w:rsidR="00B3521F" w:rsidRPr="006800CE" w:rsidRDefault="006800CE">
      <w:pPr>
        <w:ind w:left="-540" w:hanging="180"/>
        <w:rPr>
          <w:sz w:val="28"/>
          <w:szCs w:val="28"/>
        </w:rPr>
      </w:pPr>
      <w:r>
        <w:rPr>
          <w:sz w:val="28"/>
          <w:szCs w:val="28"/>
        </w:rPr>
        <w:t xml:space="preserve">           «</w:t>
      </w:r>
      <w:r w:rsidRPr="006800CE">
        <w:rPr>
          <w:sz w:val="28"/>
          <w:szCs w:val="28"/>
        </w:rPr>
        <w:t>03</w:t>
      </w:r>
      <w:r>
        <w:rPr>
          <w:sz w:val="28"/>
          <w:szCs w:val="28"/>
        </w:rPr>
        <w:t xml:space="preserve">»  июля  2025 года                                              №  </w:t>
      </w:r>
      <w:r w:rsidRPr="006800CE">
        <w:rPr>
          <w:sz w:val="28"/>
          <w:szCs w:val="28"/>
        </w:rPr>
        <w:t>12</w:t>
      </w:r>
    </w:p>
    <w:p w:rsidR="00B3521F" w:rsidRDefault="00B3521F"/>
    <w:p w:rsidR="00B3521F" w:rsidRDefault="00B3521F"/>
    <w:p w:rsidR="00B3521F" w:rsidRDefault="006800CE">
      <w:pPr>
        <w:outlineLvl w:val="0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B3521F" w:rsidRDefault="006800CE">
      <w:pPr>
        <w:rPr>
          <w:sz w:val="28"/>
          <w:szCs w:val="28"/>
        </w:rPr>
      </w:pPr>
      <w:r>
        <w:rPr>
          <w:sz w:val="28"/>
          <w:szCs w:val="28"/>
        </w:rPr>
        <w:t>бюджета  Вязовского</w:t>
      </w:r>
    </w:p>
    <w:p w:rsidR="00B3521F" w:rsidRDefault="006800C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за I полугодие 2025 года</w:t>
      </w:r>
    </w:p>
    <w:p w:rsidR="00B3521F" w:rsidRDefault="00B3521F">
      <w:pPr>
        <w:rPr>
          <w:b/>
          <w:sz w:val="28"/>
          <w:szCs w:val="28"/>
        </w:rPr>
      </w:pPr>
    </w:p>
    <w:p w:rsidR="00B3521F" w:rsidRDefault="006800C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статьи 264.2 Бюджетного кодекса Российской Федерации, статьи 74 Поло</w:t>
      </w:r>
      <w:r>
        <w:rPr>
          <w:sz w:val="28"/>
          <w:szCs w:val="28"/>
        </w:rPr>
        <w:t>жения о бюджетном устройстве и бюджетном процессе Вязовского сельского поселения, утвержденного решением земского собрания Вязовского сельского поселения от 15 ноября 2007 года № 26</w:t>
      </w:r>
    </w:p>
    <w:p w:rsidR="00B3521F" w:rsidRDefault="006800C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постановляю:</w:t>
      </w:r>
    </w:p>
    <w:p w:rsidR="00B3521F" w:rsidRDefault="00680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</w:t>
      </w:r>
      <w:r>
        <w:rPr>
          <w:sz w:val="28"/>
          <w:szCs w:val="28"/>
        </w:rPr>
        <w:t xml:space="preserve">тчет об исполнении бюджета Вязовского сельского поселения за I полугодие 2025 года по доходам в сумме 2 669,9 (Два миллиона шестьсот шестьдесят девять тысяч девятьсот) рублей, по расходам в сумме 2 791,2 (Два миллиона семьсот девяносто одна тысяча двести) </w:t>
      </w:r>
      <w:r>
        <w:rPr>
          <w:sz w:val="28"/>
          <w:szCs w:val="28"/>
        </w:rPr>
        <w:t xml:space="preserve">рублей с превышением расходов над доходами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дефицит бюджета сельского поселения) 121,3 (Сто двадцать одна тысяча триста) рублей  (прилагается).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B3521F" w:rsidRDefault="00680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Главным администраторам (администраторам) доходов бюджета сельского поселения и источников финансирования дефицита бюджета сельского поселения, главным распорядителям (распорядителям) бюджетных средств, принять меры к выполнению бюджетных показате</w:t>
      </w:r>
      <w:r>
        <w:rPr>
          <w:sz w:val="28"/>
          <w:szCs w:val="28"/>
        </w:rPr>
        <w:t>лей по доходам и расходам, предусмотренным на 3 квартал 2025 года.</w:t>
      </w:r>
    </w:p>
    <w:p w:rsidR="00B3521F" w:rsidRDefault="006800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собой..</w:t>
      </w:r>
    </w:p>
    <w:p w:rsidR="00B3521F" w:rsidRDefault="006800CE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3022600</wp:posOffset>
            </wp:positionH>
            <wp:positionV relativeFrom="paragraph">
              <wp:posOffset>240030</wp:posOffset>
            </wp:positionV>
            <wp:extent cx="1607820" cy="1534160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BFB">
                            <a:alpha val="100000"/>
                          </a:srgbClr>
                        </a:clrFrom>
                        <a:clrTo>
                          <a:srgbClr val="FBFBFB">
                            <a:alpha val="100000"/>
                            <a:alpha val="0"/>
                          </a:srgbClr>
                        </a:clrTo>
                      </a:clrChange>
                    </a:blip>
                    <a:srcRect l="9744" t="32738" r="69505" b="52856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53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4. Настоящее постановление подлежит обнародованию в общедоступных местах поселения.</w:t>
      </w:r>
    </w:p>
    <w:p w:rsidR="00B3521F" w:rsidRDefault="006800C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3197225</wp:posOffset>
            </wp:positionH>
            <wp:positionV relativeFrom="paragraph">
              <wp:posOffset>165100</wp:posOffset>
            </wp:positionV>
            <wp:extent cx="1311910" cy="1136650"/>
            <wp:effectExtent l="0" t="0" r="0" b="0"/>
            <wp:wrapNone/>
            <wp:docPr id="4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2F1F7"/>
                        </a:clrFrom>
                        <a:clrTo>
                          <a:srgbClr val="F2F1F7">
                            <a:alpha val="0"/>
                          </a:srgbClr>
                        </a:clrTo>
                      </a:clrChange>
                      <a:lum contrast="18000"/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521F" w:rsidRDefault="00B3521F">
      <w:pPr>
        <w:rPr>
          <w:sz w:val="28"/>
          <w:szCs w:val="28"/>
        </w:rPr>
      </w:pPr>
    </w:p>
    <w:p w:rsidR="00B3521F" w:rsidRDefault="006800C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Глава администрации Вязовского</w:t>
      </w:r>
    </w:p>
    <w:p w:rsidR="00B3521F" w:rsidRDefault="006800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сельского поселения                                                     Пащенко Г.В.</w:t>
      </w:r>
    </w:p>
    <w:p w:rsidR="00B3521F" w:rsidRDefault="00B3521F">
      <w:pPr>
        <w:rPr>
          <w:b/>
          <w:sz w:val="28"/>
          <w:szCs w:val="28"/>
        </w:rPr>
      </w:pPr>
    </w:p>
    <w:p w:rsidR="00B3521F" w:rsidRDefault="00B3521F">
      <w:pPr>
        <w:rPr>
          <w:b/>
          <w:sz w:val="28"/>
          <w:szCs w:val="28"/>
        </w:rPr>
      </w:pPr>
    </w:p>
    <w:p w:rsidR="00B3521F" w:rsidRDefault="00B3521F">
      <w:pPr>
        <w:rPr>
          <w:b/>
          <w:sz w:val="28"/>
          <w:szCs w:val="28"/>
        </w:rPr>
      </w:pPr>
    </w:p>
    <w:p w:rsidR="00B3521F" w:rsidRDefault="00B3521F">
      <w:pPr>
        <w:rPr>
          <w:b/>
          <w:sz w:val="28"/>
          <w:szCs w:val="28"/>
        </w:rPr>
      </w:pPr>
    </w:p>
    <w:p w:rsidR="00B3521F" w:rsidRDefault="00B3521F">
      <w:pPr>
        <w:rPr>
          <w:b/>
          <w:sz w:val="28"/>
          <w:szCs w:val="28"/>
        </w:rPr>
      </w:pPr>
    </w:p>
    <w:p w:rsidR="00B3521F" w:rsidRDefault="00B3521F">
      <w:pPr>
        <w:rPr>
          <w:b/>
          <w:sz w:val="28"/>
          <w:szCs w:val="28"/>
        </w:rPr>
      </w:pPr>
    </w:p>
    <w:tbl>
      <w:tblPr>
        <w:tblW w:w="9933" w:type="dxa"/>
        <w:tblInd w:w="98" w:type="dxa"/>
        <w:tblLook w:val="04A0"/>
      </w:tblPr>
      <w:tblGrid>
        <w:gridCol w:w="9933"/>
      </w:tblGrid>
      <w:tr w:rsidR="00B3521F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</w:pPr>
            <w:r>
              <w:lastRenderedPageBreak/>
              <w:t>Утвержден</w:t>
            </w:r>
          </w:p>
        </w:tc>
      </w:tr>
      <w:tr w:rsidR="00B3521F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</w:pPr>
            <w:r>
              <w:t xml:space="preserve">постановлением  администрации </w:t>
            </w:r>
          </w:p>
        </w:tc>
      </w:tr>
      <w:tr w:rsidR="00B3521F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</w:pPr>
            <w:r>
              <w:t xml:space="preserve">Вязовского сельского поселения </w:t>
            </w:r>
          </w:p>
        </w:tc>
      </w:tr>
      <w:tr w:rsidR="00B3521F">
        <w:trPr>
          <w:trHeight w:val="315"/>
        </w:trPr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lang w:val="en-US"/>
              </w:rPr>
            </w:pPr>
            <w:r>
              <w:t>от "</w:t>
            </w:r>
            <w:r>
              <w:rPr>
                <w:lang w:val="en-US"/>
              </w:rPr>
              <w:t>03</w:t>
            </w:r>
            <w:r>
              <w:t>"  июля  2025 года   №</w:t>
            </w:r>
            <w:r>
              <w:rPr>
                <w:lang w:val="en-US"/>
              </w:rPr>
              <w:t>12</w:t>
            </w:r>
          </w:p>
        </w:tc>
      </w:tr>
    </w:tbl>
    <w:p w:rsidR="00B3521F" w:rsidRDefault="00B3521F">
      <w:pPr>
        <w:tabs>
          <w:tab w:val="left" w:pos="5160"/>
        </w:tabs>
        <w:jc w:val="right"/>
        <w:rPr>
          <w:b/>
          <w:sz w:val="20"/>
          <w:szCs w:val="20"/>
        </w:rPr>
      </w:pPr>
    </w:p>
    <w:tbl>
      <w:tblPr>
        <w:tblW w:w="9649" w:type="dxa"/>
        <w:tblInd w:w="98" w:type="dxa"/>
        <w:tblLook w:val="04A0"/>
      </w:tblPr>
      <w:tblGrid>
        <w:gridCol w:w="308"/>
        <w:gridCol w:w="305"/>
        <w:gridCol w:w="304"/>
        <w:gridCol w:w="304"/>
        <w:gridCol w:w="304"/>
        <w:gridCol w:w="8009"/>
        <w:gridCol w:w="222"/>
      </w:tblGrid>
      <w:tr w:rsidR="00B3521F">
        <w:trPr>
          <w:gridAfter w:val="1"/>
          <w:wAfter w:w="425" w:type="dxa"/>
          <w:trHeight w:val="855"/>
        </w:trPr>
        <w:tc>
          <w:tcPr>
            <w:tcW w:w="9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21F" w:rsidRDefault="006800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 об исполнении бюджета  Вязовского сельского поселения                                                                                               за  I полугодие 2025 год  по доходам</w:t>
            </w:r>
          </w:p>
        </w:tc>
      </w:tr>
      <w:tr w:rsidR="00B3521F">
        <w:trPr>
          <w:gridAfter w:val="1"/>
          <w:wAfter w:w="425" w:type="dxa"/>
          <w:trHeight w:val="28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21F" w:rsidRDefault="00B35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21F" w:rsidRDefault="00B35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21F" w:rsidRDefault="00B35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21F" w:rsidRDefault="00B35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21F" w:rsidRDefault="00B352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(тыс. руб.)</w:t>
            </w:r>
          </w:p>
        </w:tc>
      </w:tr>
      <w:tr w:rsidR="00B3521F">
        <w:trPr>
          <w:trHeight w:val="31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49"/>
              <w:gridCol w:w="2268"/>
              <w:gridCol w:w="1264"/>
              <w:gridCol w:w="1159"/>
              <w:gridCol w:w="1160"/>
              <w:gridCol w:w="1247"/>
            </w:tblGrid>
            <w:tr w:rsidR="00B3521F">
              <w:trPr>
                <w:trHeight w:val="1635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ind w:left="-637" w:firstLine="63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на 2025 год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Исполнено за   I полугодие 2025 года</w:t>
                  </w:r>
                </w:p>
              </w:tc>
              <w:tc>
                <w:tcPr>
                  <w:tcW w:w="1160" w:type="dxa"/>
                  <w:shd w:val="clear" w:color="auto" w:fill="auto"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Процент испол-нения к </w:t>
                  </w:r>
                  <w:proofErr w:type="gramStart"/>
                  <w:r>
                    <w:rPr>
                      <w:sz w:val="20"/>
                      <w:szCs w:val="20"/>
                    </w:rPr>
                    <w:t>годовым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назначе-ниям</w:t>
                  </w:r>
                </w:p>
              </w:tc>
              <w:tc>
                <w:tcPr>
                  <w:tcW w:w="1247" w:type="dxa"/>
                  <w:shd w:val="clear" w:color="auto" w:fill="auto"/>
                  <w:vAlign w:val="center"/>
                </w:tcPr>
                <w:p w:rsidR="00B3521F" w:rsidRDefault="006800CE">
                  <w:pPr>
                    <w:ind w:right="-9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Отклонения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(+,-) </w:t>
                  </w:r>
                  <w:proofErr w:type="gramEnd"/>
                  <w:r>
                    <w:rPr>
                      <w:sz w:val="20"/>
                      <w:szCs w:val="20"/>
                    </w:rPr>
                    <w:t>от годового плана</w:t>
                  </w:r>
                </w:p>
              </w:tc>
            </w:tr>
            <w:tr w:rsidR="00B3521F">
              <w:trPr>
                <w:trHeight w:val="255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100 00000 00 0000 000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1 309,0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669,3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51,1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-639,7</w:t>
                  </w:r>
                </w:p>
              </w:tc>
            </w:tr>
            <w:tr w:rsidR="00B3521F">
              <w:trPr>
                <w:trHeight w:val="255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101 00000 00 0000 000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173,0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145,2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83,9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-27,8</w:t>
                  </w:r>
                </w:p>
              </w:tc>
            </w:tr>
            <w:tr w:rsidR="00B3521F">
              <w:trPr>
                <w:trHeight w:val="255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101 02000 01 0000 110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145,2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83,9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-27,8</w:t>
                  </w:r>
                </w:p>
              </w:tc>
            </w:tr>
            <w:tr w:rsidR="00B3521F">
              <w:trPr>
                <w:trHeight w:val="255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105 00000 00 0000 000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196,0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121,1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61,8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-74,9</w:t>
                  </w:r>
                </w:p>
              </w:tc>
            </w:tr>
            <w:tr w:rsidR="00B3521F">
              <w:trPr>
                <w:trHeight w:val="255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121,1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61,8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-74,9</w:t>
                  </w:r>
                </w:p>
              </w:tc>
            </w:tr>
            <w:tr w:rsidR="00B3521F">
              <w:trPr>
                <w:trHeight w:val="360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328,2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54,6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-272,8</w:t>
                  </w:r>
                </w:p>
              </w:tc>
            </w:tr>
            <w:tr w:rsidR="00B3521F">
              <w:trPr>
                <w:trHeight w:val="780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106 01030 10 0000 110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5,7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5,7</w:t>
                  </w:r>
                </w:p>
              </w:tc>
            </w:tr>
            <w:tr w:rsidR="00B3521F">
              <w:trPr>
                <w:trHeight w:val="600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Земельный налог с организаций, </w:t>
                  </w:r>
                  <w:r>
                    <w:rPr>
                      <w:sz w:val="20"/>
                      <w:szCs w:val="20"/>
                    </w:rPr>
                    <w:t>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106 06033 10 0000 110</w:t>
                  </w:r>
                </w:p>
              </w:tc>
              <w:tc>
                <w:tcPr>
                  <w:tcW w:w="1264" w:type="dxa"/>
                  <w:shd w:val="clear" w:color="auto" w:fill="auto"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601,0</w:t>
                  </w:r>
                </w:p>
              </w:tc>
              <w:tc>
                <w:tcPr>
                  <w:tcW w:w="1159" w:type="dxa"/>
                  <w:shd w:val="clear" w:color="auto" w:fill="auto"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288,2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48,0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-312,8</w:t>
                  </w:r>
                </w:p>
              </w:tc>
            </w:tr>
            <w:tr w:rsidR="00B3521F">
              <w:trPr>
                <w:trHeight w:val="765"/>
              </w:trPr>
              <w:tc>
                <w:tcPr>
                  <w:tcW w:w="24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106 06043 10 0000 110</w:t>
                  </w:r>
                </w:p>
              </w:tc>
              <w:tc>
                <w:tcPr>
                  <w:tcW w:w="1264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34,3</w:t>
                  </w:r>
                </w:p>
              </w:tc>
              <w:tc>
                <w:tcPr>
                  <w:tcW w:w="1160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34,3</w:t>
                  </w:r>
                </w:p>
              </w:tc>
            </w:tr>
            <w:tr w:rsidR="00B3521F">
              <w:trPr>
                <w:trHeight w:val="510"/>
              </w:trPr>
              <w:tc>
                <w:tcPr>
                  <w:tcW w:w="2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111 00000 00 0000 110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339,0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67,2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-271,8</w:t>
                  </w:r>
                </w:p>
              </w:tc>
            </w:tr>
            <w:tr w:rsidR="00B3521F">
              <w:trPr>
                <w:trHeight w:val="990"/>
              </w:trPr>
              <w:tc>
                <w:tcPr>
                  <w:tcW w:w="2449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B3521F" w:rsidRDefault="006800CE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lastRenderedPageBreak/>
                    <w:t xml:space="preserve">Доходы, получаемые в виде арендной платы, а также средства от продажи права на заключение договоров </w:t>
                  </w:r>
                  <w:r>
                    <w:rPr>
                      <w:sz w:val="20"/>
                      <w:szCs w:val="20"/>
                    </w:rPr>
                    <w:t>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111 05025 10 0000 120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339,0</w:t>
                  </w:r>
                </w:p>
              </w:tc>
              <w:tc>
                <w:tcPr>
                  <w:tcW w:w="1159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67,2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19,8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-271,8</w:t>
                  </w:r>
                </w:p>
              </w:tc>
            </w:tr>
            <w:tr w:rsidR="00B3521F">
              <w:trPr>
                <w:trHeight w:val="510"/>
              </w:trPr>
              <w:tc>
                <w:tcPr>
                  <w:tcW w:w="2449" w:type="dxa"/>
                  <w:shd w:val="clear" w:color="auto" w:fill="auto"/>
                  <w:vAlign w:val="bottom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Доходы от оказания платных услуг (работ) и компенсации затрат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государства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0!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7,6</w:t>
                  </w:r>
                </w:p>
              </w:tc>
            </w:tr>
            <w:tr w:rsidR="00B3521F">
              <w:trPr>
                <w:trHeight w:val="510"/>
              </w:trPr>
              <w:tc>
                <w:tcPr>
                  <w:tcW w:w="2449" w:type="dxa"/>
                  <w:shd w:val="clear" w:color="auto" w:fill="auto"/>
                  <w:vAlign w:val="bottom"/>
                </w:tcPr>
                <w:p w:rsidR="00B3521F" w:rsidRDefault="00680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доходы от компенсации затрат  бюджетов сельских поселений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113 02995 10 0000 130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7,6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0!</w:t>
                  </w:r>
                </w:p>
              </w:tc>
            </w:tr>
            <w:tr w:rsidR="00B3521F">
              <w:trPr>
                <w:trHeight w:val="405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200 00000 00 0000 000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4 051,0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2 000,6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49,4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-2 050,4</w:t>
                  </w:r>
                </w:p>
              </w:tc>
            </w:tr>
            <w:tr w:rsidR="00B3521F">
              <w:trPr>
                <w:trHeight w:val="510"/>
              </w:trPr>
              <w:tc>
                <w:tcPr>
                  <w:tcW w:w="2449" w:type="dxa"/>
                  <w:shd w:val="clear" w:color="auto" w:fill="auto"/>
                  <w:vAlign w:val="center"/>
                </w:tcPr>
                <w:p w:rsidR="00B3521F" w:rsidRDefault="006800CE">
                  <w:pPr>
                    <w:ind w:left="-35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от других бюджетов бюджетной системы Российской Федерации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202 00000 00 0000 000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4 051,0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2 000,6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49,4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-2 050,4</w:t>
                  </w:r>
                </w:p>
              </w:tc>
            </w:tr>
            <w:tr w:rsidR="00B3521F">
              <w:trPr>
                <w:trHeight w:val="510"/>
              </w:trPr>
              <w:tc>
                <w:tcPr>
                  <w:tcW w:w="2449" w:type="dxa"/>
                  <w:shd w:val="clear" w:color="auto" w:fill="auto"/>
                  <w:vAlign w:val="bottom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:rsidR="00B3521F" w:rsidRDefault="006800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3 887,2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1 935,0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49,8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-1 952,2</w:t>
                  </w:r>
                </w:p>
              </w:tc>
            </w:tr>
            <w:tr w:rsidR="00B3521F">
              <w:trPr>
                <w:trHeight w:val="765"/>
              </w:trPr>
              <w:tc>
                <w:tcPr>
                  <w:tcW w:w="2449" w:type="dxa"/>
                  <w:shd w:val="clear" w:color="auto" w:fill="auto"/>
                  <w:vAlign w:val="bottom"/>
                </w:tcPr>
                <w:p w:rsidR="00B3521F" w:rsidRDefault="00680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Дотации бюджетам сельских </w:t>
                  </w:r>
                  <w:r>
                    <w:rPr>
                      <w:sz w:val="20"/>
                      <w:szCs w:val="20"/>
                    </w:rPr>
                    <w:t>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:rsidR="00B3521F" w:rsidRDefault="006800C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3 887,2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1 935,0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49,8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-1 952,2</w:t>
                  </w:r>
                </w:p>
              </w:tc>
            </w:tr>
            <w:tr w:rsidR="00B3521F">
              <w:trPr>
                <w:trHeight w:val="510"/>
              </w:trPr>
              <w:tc>
                <w:tcPr>
                  <w:tcW w:w="2449" w:type="dxa"/>
                  <w:shd w:val="clear" w:color="auto" w:fill="auto"/>
                  <w:vAlign w:val="bottom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:rsidR="00B3521F" w:rsidRDefault="006800CE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2 02 03000 00 0000 150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163,8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65,6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-98,2</w:t>
                  </w:r>
                </w:p>
              </w:tc>
            </w:tr>
            <w:tr w:rsidR="00B3521F">
              <w:trPr>
                <w:trHeight w:val="765"/>
              </w:trPr>
              <w:tc>
                <w:tcPr>
                  <w:tcW w:w="2449" w:type="dxa"/>
                  <w:shd w:val="clear" w:color="auto" w:fill="auto"/>
                  <w:vAlign w:val="bottom"/>
                </w:tcPr>
                <w:p w:rsidR="00B3521F" w:rsidRDefault="006800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Субвенции </w:t>
                  </w:r>
                  <w:r>
                    <w:rPr>
                      <w:sz w:val="20"/>
                      <w:szCs w:val="20"/>
                    </w:rPr>
                    <w:t>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2 02 35118 10 0000 150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163,8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65,6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-98,2</w:t>
                  </w:r>
                </w:p>
              </w:tc>
            </w:tr>
            <w:tr w:rsidR="00B3521F">
              <w:trPr>
                <w:trHeight w:val="255"/>
              </w:trPr>
              <w:tc>
                <w:tcPr>
                  <w:tcW w:w="2449" w:type="dxa"/>
                  <w:shd w:val="clear" w:color="auto" w:fill="auto"/>
                  <w:vAlign w:val="bottom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ДОХОДОВ ПО БЮДЖЕТУ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:rsidR="00B3521F" w:rsidRDefault="006800C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64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5 360,0</w:t>
                  </w:r>
                </w:p>
              </w:tc>
              <w:tc>
                <w:tcPr>
                  <w:tcW w:w="1159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2 669,9</w:t>
                  </w:r>
                </w:p>
              </w:tc>
              <w:tc>
                <w:tcPr>
                  <w:tcW w:w="1160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49,8</w:t>
                  </w:r>
                </w:p>
              </w:tc>
              <w:tc>
                <w:tcPr>
                  <w:tcW w:w="1247" w:type="dxa"/>
                  <w:shd w:val="clear" w:color="auto" w:fill="auto"/>
                  <w:noWrap/>
                  <w:vAlign w:val="center"/>
                </w:tcPr>
                <w:p w:rsidR="00B3521F" w:rsidRDefault="006800C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-2 690,1</w:t>
                  </w:r>
                </w:p>
              </w:tc>
            </w:tr>
          </w:tbl>
          <w:p w:rsidR="00B3521F" w:rsidRDefault="00B3521F"/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B3521F">
            <w:pPr>
              <w:jc w:val="right"/>
            </w:pPr>
          </w:p>
          <w:p w:rsidR="00B3521F" w:rsidRDefault="006800CE">
            <w:pPr>
              <w:jc w:val="right"/>
            </w:pPr>
            <w:r>
              <w:t>Утвержден</w:t>
            </w:r>
          </w:p>
        </w:tc>
      </w:tr>
      <w:tr w:rsidR="00B3521F">
        <w:trPr>
          <w:trHeight w:val="31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</w:pPr>
            <w:r>
              <w:lastRenderedPageBreak/>
              <w:t xml:space="preserve">постановлением  администрации </w:t>
            </w:r>
          </w:p>
        </w:tc>
      </w:tr>
      <w:tr w:rsidR="00B3521F">
        <w:trPr>
          <w:trHeight w:val="31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</w:pPr>
            <w:r>
              <w:t xml:space="preserve">Вязовского сельского поселения </w:t>
            </w:r>
          </w:p>
        </w:tc>
      </w:tr>
      <w:tr w:rsidR="00B3521F">
        <w:trPr>
          <w:trHeight w:val="315"/>
        </w:trPr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center"/>
            </w:pPr>
            <w:r>
              <w:t xml:space="preserve">                                                                                               от "</w:t>
            </w:r>
            <w:r>
              <w:rPr>
                <w:lang w:val="en-US"/>
              </w:rPr>
              <w:t>03</w:t>
            </w:r>
            <w:r>
              <w:t xml:space="preserve">"  июля 2025 года   № </w:t>
            </w:r>
            <w:r>
              <w:rPr>
                <w:lang w:val="en-US"/>
              </w:rPr>
              <w:t>12</w:t>
            </w:r>
            <w:bookmarkStart w:id="0" w:name="_GoBack"/>
            <w:bookmarkEnd w:id="0"/>
          </w:p>
        </w:tc>
      </w:tr>
    </w:tbl>
    <w:p w:rsidR="00B3521F" w:rsidRDefault="00B3521F">
      <w:pPr>
        <w:tabs>
          <w:tab w:val="left" w:pos="5160"/>
        </w:tabs>
        <w:jc w:val="right"/>
        <w:rPr>
          <w:b/>
          <w:sz w:val="20"/>
          <w:szCs w:val="20"/>
        </w:rPr>
      </w:pPr>
    </w:p>
    <w:p w:rsidR="00B3521F" w:rsidRDefault="00B3521F">
      <w:pPr>
        <w:tabs>
          <w:tab w:val="left" w:pos="5160"/>
        </w:tabs>
        <w:jc w:val="right"/>
        <w:rPr>
          <w:b/>
          <w:sz w:val="20"/>
          <w:szCs w:val="20"/>
        </w:rPr>
      </w:pPr>
    </w:p>
    <w:p w:rsidR="00B3521F" w:rsidRDefault="00B3521F">
      <w:pPr>
        <w:tabs>
          <w:tab w:val="left" w:pos="5160"/>
        </w:tabs>
        <w:jc w:val="right"/>
        <w:rPr>
          <w:b/>
          <w:sz w:val="20"/>
          <w:szCs w:val="20"/>
        </w:rPr>
      </w:pPr>
    </w:p>
    <w:p w:rsidR="00B3521F" w:rsidRDefault="00B3521F">
      <w:pPr>
        <w:tabs>
          <w:tab w:val="left" w:pos="5160"/>
        </w:tabs>
        <w:jc w:val="right"/>
        <w:rPr>
          <w:b/>
          <w:sz w:val="20"/>
          <w:szCs w:val="20"/>
        </w:rPr>
      </w:pPr>
    </w:p>
    <w:tbl>
      <w:tblPr>
        <w:tblW w:w="9691" w:type="dxa"/>
        <w:tblInd w:w="95" w:type="dxa"/>
        <w:tblLook w:val="04A0"/>
      </w:tblPr>
      <w:tblGrid>
        <w:gridCol w:w="696"/>
        <w:gridCol w:w="1034"/>
        <w:gridCol w:w="1730"/>
        <w:gridCol w:w="1231"/>
        <w:gridCol w:w="499"/>
        <w:gridCol w:w="781"/>
        <w:gridCol w:w="949"/>
        <w:gridCol w:w="351"/>
        <w:gridCol w:w="1300"/>
        <w:gridCol w:w="79"/>
        <w:gridCol w:w="858"/>
        <w:gridCol w:w="183"/>
      </w:tblGrid>
      <w:tr w:rsidR="00B3521F">
        <w:trPr>
          <w:gridAfter w:val="1"/>
          <w:wAfter w:w="180" w:type="dxa"/>
          <w:trHeight w:val="375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Отчет об исполнении расходной части бюджета </w:t>
            </w:r>
          </w:p>
        </w:tc>
      </w:tr>
      <w:tr w:rsidR="00B3521F">
        <w:trPr>
          <w:gridAfter w:val="1"/>
          <w:wAfter w:w="180" w:type="dxa"/>
          <w:trHeight w:val="375"/>
        </w:trPr>
        <w:tc>
          <w:tcPr>
            <w:tcW w:w="95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Вязовского сельского поселения за I полугодие  2025 года  </w:t>
            </w:r>
          </w:p>
        </w:tc>
      </w:tr>
      <w:tr w:rsidR="00B3521F">
        <w:trPr>
          <w:gridAfter w:val="1"/>
          <w:wAfter w:w="180" w:type="dxa"/>
          <w:trHeight w:val="255"/>
        </w:trPr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jc w:val="center"/>
              <w:rPr>
                <w:b/>
                <w:bCs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jc w:val="center"/>
              <w:rPr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jc w:val="center"/>
              <w:rPr>
                <w:b/>
                <w:bCs/>
              </w:rPr>
            </w:pPr>
          </w:p>
        </w:tc>
      </w:tr>
      <w:tr w:rsidR="00B3521F">
        <w:trPr>
          <w:gridAfter w:val="1"/>
          <w:wAfter w:w="180" w:type="dxa"/>
          <w:trHeight w:val="315"/>
        </w:trPr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jc w:val="center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</w:t>
            </w:r>
          </w:p>
        </w:tc>
      </w:tr>
      <w:tr w:rsidR="00B3521F">
        <w:trPr>
          <w:trHeight w:val="21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КФСР</w:t>
            </w:r>
          </w:p>
        </w:tc>
        <w:tc>
          <w:tcPr>
            <w:tcW w:w="3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на  2025 год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 I </w:t>
            </w:r>
            <w:proofErr w:type="spellStart"/>
            <w:r>
              <w:rPr>
                <w:sz w:val="20"/>
                <w:szCs w:val="20"/>
              </w:rPr>
              <w:t>полуодие</w:t>
            </w:r>
            <w:proofErr w:type="spellEnd"/>
            <w:r>
              <w:rPr>
                <w:sz w:val="20"/>
                <w:szCs w:val="20"/>
              </w:rPr>
              <w:t xml:space="preserve"> 2025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Процент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исполне-ния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 годовым назначениям</w:t>
            </w:r>
          </w:p>
        </w:tc>
        <w:tc>
          <w:tcPr>
            <w:tcW w:w="11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Отклоне-ния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(+;-) от годового плана</w:t>
            </w:r>
          </w:p>
        </w:tc>
      </w:tr>
      <w:tr w:rsidR="00B3521F">
        <w:trPr>
          <w:trHeight w:val="112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1F" w:rsidRDefault="00B3521F">
            <w:pPr>
              <w:rPr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1F" w:rsidRDefault="00B3521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1F" w:rsidRDefault="00B3521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1F" w:rsidRDefault="00B3521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21F" w:rsidRDefault="00B3521F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21F" w:rsidRDefault="00B3521F">
            <w:pPr>
              <w:rPr>
                <w:sz w:val="20"/>
                <w:szCs w:val="20"/>
              </w:rPr>
            </w:pPr>
          </w:p>
        </w:tc>
      </w:tr>
      <w:tr w:rsidR="00B3521F">
        <w:trPr>
          <w:trHeight w:val="2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21F" w:rsidRDefault="0068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3521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3 928,5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1 817,1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-2 111,4</w:t>
            </w:r>
          </w:p>
        </w:tc>
      </w:tr>
      <w:tr w:rsidR="00B3521F">
        <w:trPr>
          <w:trHeight w:val="10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3 904,5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1 817,1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-2 087,4</w:t>
            </w:r>
          </w:p>
        </w:tc>
      </w:tr>
      <w:tr w:rsidR="00B3521F">
        <w:trPr>
          <w:trHeight w:val="3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*Резервные фонды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-24,0</w:t>
            </w:r>
          </w:p>
        </w:tc>
      </w:tr>
      <w:tr w:rsidR="00B3521F">
        <w:trPr>
          <w:trHeight w:val="4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-98,2</w:t>
            </w:r>
          </w:p>
        </w:tc>
      </w:tr>
      <w:tr w:rsidR="00B3521F">
        <w:trPr>
          <w:trHeight w:val="16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Мобилизационная и вневойсковая подготовка           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расходы за счет субвенции из ФФК на проведение первичного воинского учета на территориях, где отсутствуют военные комиссариаты)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163,8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-98,2</w:t>
            </w:r>
          </w:p>
        </w:tc>
      </w:tr>
      <w:tr w:rsidR="00B3521F">
        <w:trPr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</w:t>
            </w:r>
            <w:proofErr w:type="spellStart"/>
            <w:r>
              <w:rPr>
                <w:b/>
                <w:bCs/>
              </w:rPr>
              <w:t>правоохранительнаядеятельность</w:t>
            </w:r>
            <w:proofErr w:type="spellEnd"/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95,8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-15,2</w:t>
            </w:r>
          </w:p>
        </w:tc>
      </w:tr>
      <w:tr w:rsidR="00B3521F">
        <w:trPr>
          <w:trHeight w:val="7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360,9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-15,2</w:t>
            </w:r>
          </w:p>
        </w:tc>
      </w:tr>
      <w:tr w:rsidR="00B3521F">
        <w:trPr>
          <w:trHeight w:val="5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524,0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-954,2</w:t>
            </w:r>
          </w:p>
        </w:tc>
      </w:tr>
      <w:tr w:rsidR="00B3521F"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521F" w:rsidRDefault="006800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1 524,0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37,4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1F" w:rsidRDefault="006800C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-954,2</w:t>
            </w:r>
          </w:p>
        </w:tc>
      </w:tr>
      <w:tr w:rsidR="00B3521F">
        <w:trPr>
          <w:trHeight w:val="54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center"/>
            </w:pPr>
            <w:r>
              <w:t> </w:t>
            </w:r>
          </w:p>
        </w:tc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 по бюджету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5 977,2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2 798,2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46,8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21F" w:rsidRDefault="006800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-3 179,0</w:t>
            </w:r>
          </w:p>
        </w:tc>
      </w:tr>
      <w:tr w:rsidR="00B3521F">
        <w:trPr>
          <w:trHeight w:val="315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521F" w:rsidRDefault="00B35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21F" w:rsidRDefault="00B3521F"/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521F" w:rsidRDefault="00B3521F">
            <w:pPr>
              <w:rPr>
                <w:sz w:val="20"/>
                <w:szCs w:val="20"/>
              </w:rPr>
            </w:pPr>
          </w:p>
        </w:tc>
      </w:tr>
      <w:tr w:rsidR="00B3521F">
        <w:trPr>
          <w:trHeight w:val="495"/>
        </w:trPr>
        <w:tc>
          <w:tcPr>
            <w:tcW w:w="969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521F" w:rsidRDefault="006800CE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* Примечание</w:t>
            </w:r>
            <w:r>
              <w:rPr>
                <w:rFonts w:ascii="Arial CYR" w:hAnsi="Arial CYR" w:cs="Arial CYR"/>
                <w:sz w:val="16"/>
                <w:szCs w:val="16"/>
              </w:rPr>
              <w:t>: исполнение по резервному фонду по отчету отображено в соответствующих разделах бюджетной классификации</w:t>
            </w:r>
          </w:p>
        </w:tc>
      </w:tr>
    </w:tbl>
    <w:p w:rsidR="00B3521F" w:rsidRDefault="00B3521F">
      <w:pPr>
        <w:tabs>
          <w:tab w:val="left" w:pos="5160"/>
        </w:tabs>
        <w:rPr>
          <w:b/>
          <w:sz w:val="20"/>
          <w:szCs w:val="20"/>
        </w:rPr>
      </w:pPr>
    </w:p>
    <w:p w:rsidR="00B3521F" w:rsidRDefault="00B3521F">
      <w:pPr>
        <w:tabs>
          <w:tab w:val="left" w:pos="5160"/>
        </w:tabs>
        <w:jc w:val="right"/>
        <w:rPr>
          <w:b/>
          <w:sz w:val="20"/>
          <w:szCs w:val="20"/>
        </w:rPr>
      </w:pPr>
    </w:p>
    <w:p w:rsidR="00B3521F" w:rsidRDefault="00B3521F">
      <w:pPr>
        <w:tabs>
          <w:tab w:val="left" w:pos="5160"/>
        </w:tabs>
        <w:jc w:val="right"/>
        <w:rPr>
          <w:b/>
          <w:sz w:val="20"/>
          <w:szCs w:val="20"/>
        </w:rPr>
      </w:pPr>
    </w:p>
    <w:sectPr w:rsidR="00B3521F" w:rsidSect="00B3521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77F68"/>
    <w:rsid w:val="00007ABC"/>
    <w:rsid w:val="00045112"/>
    <w:rsid w:val="0007334D"/>
    <w:rsid w:val="00083815"/>
    <w:rsid w:val="00085FBB"/>
    <w:rsid w:val="000977F7"/>
    <w:rsid w:val="000A228C"/>
    <w:rsid w:val="000C0A6E"/>
    <w:rsid w:val="000C2B27"/>
    <w:rsid w:val="000E2F99"/>
    <w:rsid w:val="000E6EC4"/>
    <w:rsid w:val="000F2A6F"/>
    <w:rsid w:val="000F4161"/>
    <w:rsid w:val="000F7295"/>
    <w:rsid w:val="00106CE7"/>
    <w:rsid w:val="00112497"/>
    <w:rsid w:val="00120170"/>
    <w:rsid w:val="0012677F"/>
    <w:rsid w:val="001270C4"/>
    <w:rsid w:val="0013266C"/>
    <w:rsid w:val="0013799A"/>
    <w:rsid w:val="001510DE"/>
    <w:rsid w:val="00152079"/>
    <w:rsid w:val="00163E82"/>
    <w:rsid w:val="00176F87"/>
    <w:rsid w:val="001801F8"/>
    <w:rsid w:val="00190BB2"/>
    <w:rsid w:val="001C4D47"/>
    <w:rsid w:val="001D1C0E"/>
    <w:rsid w:val="001F6BDC"/>
    <w:rsid w:val="00214F6E"/>
    <w:rsid w:val="00225A6D"/>
    <w:rsid w:val="00230FF4"/>
    <w:rsid w:val="0023122B"/>
    <w:rsid w:val="00232952"/>
    <w:rsid w:val="00263805"/>
    <w:rsid w:val="00273940"/>
    <w:rsid w:val="002763D5"/>
    <w:rsid w:val="0029293F"/>
    <w:rsid w:val="00295F48"/>
    <w:rsid w:val="002A239B"/>
    <w:rsid w:val="002A546B"/>
    <w:rsid w:val="002C6112"/>
    <w:rsid w:val="002D34D1"/>
    <w:rsid w:val="002D5E4D"/>
    <w:rsid w:val="002E22B9"/>
    <w:rsid w:val="002E5415"/>
    <w:rsid w:val="002F7072"/>
    <w:rsid w:val="00302453"/>
    <w:rsid w:val="003026C4"/>
    <w:rsid w:val="00315FE7"/>
    <w:rsid w:val="0032090B"/>
    <w:rsid w:val="003310A7"/>
    <w:rsid w:val="00340DC8"/>
    <w:rsid w:val="00343BF5"/>
    <w:rsid w:val="0034685D"/>
    <w:rsid w:val="00361EEE"/>
    <w:rsid w:val="00370C5E"/>
    <w:rsid w:val="00380795"/>
    <w:rsid w:val="00384F70"/>
    <w:rsid w:val="00395EB6"/>
    <w:rsid w:val="00396A3F"/>
    <w:rsid w:val="00397836"/>
    <w:rsid w:val="003A0868"/>
    <w:rsid w:val="003A6C07"/>
    <w:rsid w:val="003A6FA9"/>
    <w:rsid w:val="003B05EE"/>
    <w:rsid w:val="003B0FD0"/>
    <w:rsid w:val="003B2335"/>
    <w:rsid w:val="003B3053"/>
    <w:rsid w:val="003B4A77"/>
    <w:rsid w:val="003D052A"/>
    <w:rsid w:val="003E20BD"/>
    <w:rsid w:val="003E66AB"/>
    <w:rsid w:val="003F039F"/>
    <w:rsid w:val="003F6347"/>
    <w:rsid w:val="003F7362"/>
    <w:rsid w:val="004064DF"/>
    <w:rsid w:val="004071E1"/>
    <w:rsid w:val="00410728"/>
    <w:rsid w:val="00432D91"/>
    <w:rsid w:val="00444FBD"/>
    <w:rsid w:val="00455A8E"/>
    <w:rsid w:val="004604BD"/>
    <w:rsid w:val="00481DAD"/>
    <w:rsid w:val="00482DFB"/>
    <w:rsid w:val="00495014"/>
    <w:rsid w:val="004B6C09"/>
    <w:rsid w:val="004C039D"/>
    <w:rsid w:val="004D3C58"/>
    <w:rsid w:val="004F128A"/>
    <w:rsid w:val="004F3E1A"/>
    <w:rsid w:val="004F3FB0"/>
    <w:rsid w:val="00501AE0"/>
    <w:rsid w:val="00501B1C"/>
    <w:rsid w:val="005023EC"/>
    <w:rsid w:val="00512DEE"/>
    <w:rsid w:val="0052283D"/>
    <w:rsid w:val="00524D50"/>
    <w:rsid w:val="00534E41"/>
    <w:rsid w:val="00541F3C"/>
    <w:rsid w:val="00552873"/>
    <w:rsid w:val="00554BD6"/>
    <w:rsid w:val="00560D58"/>
    <w:rsid w:val="00584BB3"/>
    <w:rsid w:val="00590419"/>
    <w:rsid w:val="00595BBB"/>
    <w:rsid w:val="005B32D3"/>
    <w:rsid w:val="005C68D5"/>
    <w:rsid w:val="005D1532"/>
    <w:rsid w:val="005E37E1"/>
    <w:rsid w:val="005E3F1B"/>
    <w:rsid w:val="005E4BFC"/>
    <w:rsid w:val="005E51E0"/>
    <w:rsid w:val="005E705B"/>
    <w:rsid w:val="00604723"/>
    <w:rsid w:val="00607CEB"/>
    <w:rsid w:val="00623B48"/>
    <w:rsid w:val="006468A2"/>
    <w:rsid w:val="0066364E"/>
    <w:rsid w:val="00666645"/>
    <w:rsid w:val="00667912"/>
    <w:rsid w:val="00671EFA"/>
    <w:rsid w:val="006800A4"/>
    <w:rsid w:val="006800CE"/>
    <w:rsid w:val="00681374"/>
    <w:rsid w:val="006A627D"/>
    <w:rsid w:val="006B7413"/>
    <w:rsid w:val="006D3A22"/>
    <w:rsid w:val="006E153D"/>
    <w:rsid w:val="006E2F66"/>
    <w:rsid w:val="006E369C"/>
    <w:rsid w:val="006E3C43"/>
    <w:rsid w:val="006F5228"/>
    <w:rsid w:val="00704797"/>
    <w:rsid w:val="007059BD"/>
    <w:rsid w:val="007116CD"/>
    <w:rsid w:val="007277E6"/>
    <w:rsid w:val="00742E1A"/>
    <w:rsid w:val="00746BC7"/>
    <w:rsid w:val="007C4F14"/>
    <w:rsid w:val="007C6792"/>
    <w:rsid w:val="007D01FC"/>
    <w:rsid w:val="007D3FD4"/>
    <w:rsid w:val="007E776A"/>
    <w:rsid w:val="007F2285"/>
    <w:rsid w:val="007F6F7E"/>
    <w:rsid w:val="00800C66"/>
    <w:rsid w:val="008063C7"/>
    <w:rsid w:val="00821B94"/>
    <w:rsid w:val="00832C67"/>
    <w:rsid w:val="008560B8"/>
    <w:rsid w:val="00865164"/>
    <w:rsid w:val="00884EA6"/>
    <w:rsid w:val="00893E8D"/>
    <w:rsid w:val="00896D98"/>
    <w:rsid w:val="008A07E8"/>
    <w:rsid w:val="008A58B9"/>
    <w:rsid w:val="008B3C16"/>
    <w:rsid w:val="008C1A4D"/>
    <w:rsid w:val="008D6DD9"/>
    <w:rsid w:val="00900A8F"/>
    <w:rsid w:val="00913AF6"/>
    <w:rsid w:val="00923537"/>
    <w:rsid w:val="00923950"/>
    <w:rsid w:val="009239A0"/>
    <w:rsid w:val="0092654F"/>
    <w:rsid w:val="009300B6"/>
    <w:rsid w:val="00935892"/>
    <w:rsid w:val="0098440F"/>
    <w:rsid w:val="009A5248"/>
    <w:rsid w:val="009C3B22"/>
    <w:rsid w:val="009E3311"/>
    <w:rsid w:val="009F2744"/>
    <w:rsid w:val="009F67CC"/>
    <w:rsid w:val="009F7758"/>
    <w:rsid w:val="00A00A09"/>
    <w:rsid w:val="00A072E9"/>
    <w:rsid w:val="00A12C47"/>
    <w:rsid w:val="00A26847"/>
    <w:rsid w:val="00A516EF"/>
    <w:rsid w:val="00A5330E"/>
    <w:rsid w:val="00A622C2"/>
    <w:rsid w:val="00A67D2B"/>
    <w:rsid w:val="00A72F42"/>
    <w:rsid w:val="00A753B3"/>
    <w:rsid w:val="00A75D9E"/>
    <w:rsid w:val="00A86C33"/>
    <w:rsid w:val="00A877A7"/>
    <w:rsid w:val="00A925E4"/>
    <w:rsid w:val="00A931FF"/>
    <w:rsid w:val="00AA14C2"/>
    <w:rsid w:val="00AA2D64"/>
    <w:rsid w:val="00AB054D"/>
    <w:rsid w:val="00AC105C"/>
    <w:rsid w:val="00AC37E4"/>
    <w:rsid w:val="00AE3E74"/>
    <w:rsid w:val="00AE4F5E"/>
    <w:rsid w:val="00AF415C"/>
    <w:rsid w:val="00AF5857"/>
    <w:rsid w:val="00B03492"/>
    <w:rsid w:val="00B06481"/>
    <w:rsid w:val="00B12B6A"/>
    <w:rsid w:val="00B22746"/>
    <w:rsid w:val="00B3521F"/>
    <w:rsid w:val="00B37C35"/>
    <w:rsid w:val="00B4732A"/>
    <w:rsid w:val="00B64B3C"/>
    <w:rsid w:val="00B64D59"/>
    <w:rsid w:val="00B75827"/>
    <w:rsid w:val="00B76BBA"/>
    <w:rsid w:val="00B80553"/>
    <w:rsid w:val="00B92896"/>
    <w:rsid w:val="00BA2207"/>
    <w:rsid w:val="00BC3DBD"/>
    <w:rsid w:val="00BC3F47"/>
    <w:rsid w:val="00BC7F5E"/>
    <w:rsid w:val="00C045BC"/>
    <w:rsid w:val="00C21B95"/>
    <w:rsid w:val="00C22116"/>
    <w:rsid w:val="00C233DB"/>
    <w:rsid w:val="00C373C2"/>
    <w:rsid w:val="00C40AD9"/>
    <w:rsid w:val="00C43441"/>
    <w:rsid w:val="00C55FC9"/>
    <w:rsid w:val="00C57516"/>
    <w:rsid w:val="00C575F5"/>
    <w:rsid w:val="00C62231"/>
    <w:rsid w:val="00C622EC"/>
    <w:rsid w:val="00C77F68"/>
    <w:rsid w:val="00C91C83"/>
    <w:rsid w:val="00CC5D54"/>
    <w:rsid w:val="00CE3E13"/>
    <w:rsid w:val="00D047AE"/>
    <w:rsid w:val="00D07D41"/>
    <w:rsid w:val="00D1241B"/>
    <w:rsid w:val="00D27BB9"/>
    <w:rsid w:val="00D37338"/>
    <w:rsid w:val="00D45C22"/>
    <w:rsid w:val="00D6089E"/>
    <w:rsid w:val="00D656A6"/>
    <w:rsid w:val="00D709B6"/>
    <w:rsid w:val="00D737F8"/>
    <w:rsid w:val="00D7614F"/>
    <w:rsid w:val="00D81DB8"/>
    <w:rsid w:val="00D869C3"/>
    <w:rsid w:val="00D90DDB"/>
    <w:rsid w:val="00DD13C2"/>
    <w:rsid w:val="00DD3AC8"/>
    <w:rsid w:val="00DF422A"/>
    <w:rsid w:val="00DF5513"/>
    <w:rsid w:val="00DF7E7C"/>
    <w:rsid w:val="00E05C79"/>
    <w:rsid w:val="00E16FD6"/>
    <w:rsid w:val="00E20666"/>
    <w:rsid w:val="00E23F53"/>
    <w:rsid w:val="00E45C10"/>
    <w:rsid w:val="00E47532"/>
    <w:rsid w:val="00E6228F"/>
    <w:rsid w:val="00EA1B55"/>
    <w:rsid w:val="00EA3A06"/>
    <w:rsid w:val="00EA4247"/>
    <w:rsid w:val="00EB031A"/>
    <w:rsid w:val="00EB0BA3"/>
    <w:rsid w:val="00EB10E1"/>
    <w:rsid w:val="00EB1A94"/>
    <w:rsid w:val="00EB5FDD"/>
    <w:rsid w:val="00EC09E6"/>
    <w:rsid w:val="00ED36CC"/>
    <w:rsid w:val="00EE2730"/>
    <w:rsid w:val="00EE7175"/>
    <w:rsid w:val="00EF68FB"/>
    <w:rsid w:val="00F063BB"/>
    <w:rsid w:val="00F72531"/>
    <w:rsid w:val="00F7281D"/>
    <w:rsid w:val="00F87CBD"/>
    <w:rsid w:val="00F900FB"/>
    <w:rsid w:val="00F97509"/>
    <w:rsid w:val="00F9777B"/>
    <w:rsid w:val="00FA6725"/>
    <w:rsid w:val="00FE78F8"/>
    <w:rsid w:val="00FF39D7"/>
    <w:rsid w:val="00FF408A"/>
    <w:rsid w:val="00FF46C5"/>
    <w:rsid w:val="00FF7618"/>
    <w:rsid w:val="2D717856"/>
    <w:rsid w:val="6598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2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521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qFormat/>
    <w:rsid w:val="00B3521F"/>
    <w:pPr>
      <w:ind w:firstLine="1134"/>
      <w:jc w:val="both"/>
    </w:pPr>
    <w:rPr>
      <w:szCs w:val="20"/>
    </w:rPr>
  </w:style>
  <w:style w:type="table" w:styleId="a5">
    <w:name w:val="Table Grid"/>
    <w:basedOn w:val="a1"/>
    <w:qFormat/>
    <w:rsid w:val="00B35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qFormat/>
    <w:rsid w:val="00B3521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6">
    <w:name w:val="Знак"/>
    <w:basedOn w:val="a"/>
    <w:next w:val="a"/>
    <w:semiHidden/>
    <w:qFormat/>
    <w:rsid w:val="00B3521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">
    <w:name w:val="Знак1"/>
    <w:basedOn w:val="a"/>
    <w:next w:val="a"/>
    <w:semiHidden/>
    <w:qFormat/>
    <w:rsid w:val="00B3521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965</Words>
  <Characters>5502</Characters>
  <Application>Microsoft Office Word</Application>
  <DocSecurity>0</DocSecurity>
  <Lines>45</Lines>
  <Paragraphs>12</Paragraphs>
  <ScaleCrop>false</ScaleCrop>
  <Company>Организация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 Ф Е Д Е Р А Ц И Я</dc:title>
  <dc:creator>Customer</dc:creator>
  <cp:lastModifiedBy>zbu_buh7</cp:lastModifiedBy>
  <cp:revision>2</cp:revision>
  <cp:lastPrinted>2025-04-11T06:15:00Z</cp:lastPrinted>
  <dcterms:created xsi:type="dcterms:W3CDTF">2025-07-04T05:54:00Z</dcterms:created>
  <dcterms:modified xsi:type="dcterms:W3CDTF">2025-07-04T05:54:00Z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D998F544709441CC8769AD7676C2A6F0_12</vt:lpwstr>
  </property>
</Properties>
</file>